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spacing w:before="100" w:after="100"/>
        <w:ind w:left="0" w:right="0" w:firstLine="0"/>
        <w:jc w:val="center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Times New Roman" w:hAns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Arial" w:hAnsi="Arial"/>
          <w:b w:val="1"/>
          <w:bCs w:val="1"/>
          <w:sz w:val="28"/>
          <w:szCs w:val="28"/>
          <w:u w:color="000000"/>
          <w:rtl w:val="0"/>
          <w:lang w:val="en-US"/>
        </w:rPr>
        <w:t>PATIENT REGISTRATION FORM</w:t>
      </w: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spacing w:before="100" w:after="10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Arial" w:cs="Arial" w:hAnsi="Arial" w:eastAsia="Arial"/>
          <w:b w:val="1"/>
          <w:b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sz w:val="30"/>
          <w:szCs w:val="3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sz w:val="30"/>
          <w:szCs w:val="30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tl w:val="0"/>
        </w:rPr>
      </w:pPr>
      <w:r>
        <w:rPr>
          <w:sz w:val="30"/>
          <w:szCs w:val="30"/>
          <w:u w:color="000000"/>
          <w:rtl w:val="0"/>
          <w:lang w:val="en-US"/>
        </w:rPr>
        <w:t>Please click on the following email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3091604</wp:posOffset>
            </wp:positionH>
            <wp:positionV relativeFrom="page">
              <wp:posOffset>444651</wp:posOffset>
            </wp:positionV>
            <wp:extent cx="1376848" cy="123682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2-09-02 at 7.32.02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848" cy="12368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2324748</wp:posOffset>
                </wp:positionV>
                <wp:extent cx="5850256" cy="576828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0256" cy="576828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984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1840"/>
                              <w:gridCol w:w="1338"/>
                              <w:gridCol w:w="2343"/>
                              <w:gridCol w:w="1330"/>
                              <w:gridCol w:w="3133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75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keepNext w:val="1"/>
                                    <w:keepLines w:val="1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type="dxa" w:w="8144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keepNext w:val="1"/>
                                    <w:keepLines w:val="1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Patient name</w:t>
                                  </w:r>
                                </w:p>
                              </w:tc>
                              <w:tc>
                                <w:tcPr>
                                  <w:tcW w:type="dxa" w:w="133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First name</w:t>
                                  </w:r>
                                </w:p>
                              </w:tc>
                              <w:tc>
                                <w:tcPr>
                                  <w:tcW w:type="dxa" w:w="234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Last name</w:t>
                                  </w:r>
                                </w:p>
                              </w:tc>
                              <w:tc>
                                <w:tcPr>
                                  <w:tcW w:type="dxa" w:w="313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75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keepNext w:val="1"/>
                                    <w:keepLines w:val="1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DOB</w:t>
                                  </w:r>
                                </w:p>
                              </w:tc>
                              <w:tc>
                                <w:tcPr>
                                  <w:tcW w:type="dxa" w:w="8144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keepNext w:val="1"/>
                                    <w:keepLines w:val="1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type="dxa" w:w="8144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75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keepNext w:val="1"/>
                                    <w:keepLines w:val="1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type="dxa" w:w="8144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keepNext w:val="1"/>
                                    <w:keepLines w:val="1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Phone</w:t>
                                  </w:r>
                                </w:p>
                              </w:tc>
                              <w:tc>
                                <w:tcPr>
                                  <w:tcW w:type="dxa" w:w="133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Mobile </w:t>
                                  </w:r>
                                </w:p>
                              </w:tc>
                              <w:tc>
                                <w:tcPr>
                                  <w:tcW w:type="dxa" w:w="234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Landline</w:t>
                                  </w:r>
                                </w:p>
                              </w:tc>
                              <w:tc>
                                <w:tcPr>
                                  <w:tcW w:type="dxa" w:w="313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75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keepNext w:val="1"/>
                                    <w:keepLines w:val="1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Email address</w:t>
                                  </w:r>
                                </w:p>
                              </w:tc>
                              <w:tc>
                                <w:tcPr>
                                  <w:tcW w:type="dxa" w:w="8144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cs="Arial" w:hAnsi="Arial" w:eastAsia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keepNext w:val="1"/>
                                    <w:keepLines w:val="1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Sex (please circle)</w:t>
                                  </w:r>
                                </w:p>
                              </w:tc>
                              <w:tc>
                                <w:tcPr>
                                  <w:tcW w:type="dxa" w:w="133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Female</w:t>
                                  </w:r>
                                </w:p>
                              </w:tc>
                              <w:tc>
                                <w:tcPr>
                                  <w:tcW w:type="dxa" w:w="234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Male</w:t>
                                  </w:r>
                                </w:p>
                              </w:tc>
                              <w:tc>
                                <w:tcPr>
                                  <w:tcW w:type="dxa" w:w="13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Non-binary</w:t>
                                  </w:r>
                                </w:p>
                              </w:tc>
                              <w:tc>
                                <w:tcPr>
                                  <w:tcW w:type="dxa" w:w="313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Other/do not wish to say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75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keepNext w:val="1"/>
                                    <w:keepLines w:val="1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GP</w:t>
                                  </w:r>
                                </w:p>
                              </w:tc>
                              <w:tc>
                                <w:tcPr>
                                  <w:tcW w:type="dxa" w:w="133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type="dxa" w:w="234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33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type="dxa" w:w="313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587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keepNext w:val="1"/>
                                    <w:keepLines w:val="1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 xml:space="preserve">GP Practice </w:t>
                                  </w:r>
                                </w:p>
                              </w:tc>
                              <w:tc>
                                <w:tcPr>
                                  <w:tcW w:type="dxa" w:w="8144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297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Next w:val="1"/>
                                    <w:keepLines w:val="1"/>
                                    <w:spacing w:before="100" w:after="100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Referring Service:</w:t>
                                  </w:r>
                                </w:p>
                              </w:tc>
                              <w:tc>
                                <w:tcPr>
                                  <w:tcW w:type="dxa" w:w="8144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Echocardiography   |        Holter Monitoring           |       Ambulatory BP Monitoring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43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Body"/>
                                    <w:keepNext w:val="1"/>
                                    <w:keepLines w:val="1"/>
                                    <w:bidi w:val="0"/>
                                    <w:spacing w:before="100" w:after="10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  <w:lang w:val="en-US"/>
                                    </w:rPr>
                                    <w:t>Referring Concern:</w:t>
                                  </w:r>
                                </w:p>
                              </w:tc>
                              <w:tc>
                                <w:tcPr>
                                  <w:tcW w:type="dxa" w:w="8144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43" w:hRule="atLeast"/>
                              </w:trPr>
                              <w:tc>
                                <w:tcPr>
                                  <w:tcW w:type="dxa" w:w="184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Default"/>
                                    <w:keepNext w:val="1"/>
                                    <w:keepLines w:val="1"/>
                                    <w:spacing w:before="100" w:after="100"/>
                                    <w:jc w:val="left"/>
                                  </w:pPr>
                                  <w:r>
                                    <w:rPr>
                                      <w:rFonts w:ascii="Arial" w:hAnsi="Arial"/>
                                      <w:sz w:val="20"/>
                                      <w:szCs w:val="20"/>
                                      <w:u w:color="000000"/>
                                      <w:rtl w:val="0"/>
                                    </w:rPr>
                                    <w:t>Any other health concerns:</w:t>
                                  </w:r>
                                </w:p>
                              </w:tc>
                              <w:tc>
                                <w:tcPr>
                                  <w:tcW w:type="dxa" w:w="8144"/>
                                  <w:gridSpan w:val="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183.1pt;width:460.7pt;height:454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984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1840"/>
                        <w:gridCol w:w="1338"/>
                        <w:gridCol w:w="2343"/>
                        <w:gridCol w:w="1330"/>
                        <w:gridCol w:w="3133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575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keepNext w:val="1"/>
                              <w:keepLines w:val="1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type="dxa" w:w="8144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87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keepNext w:val="1"/>
                              <w:keepLines w:val="1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Patient name</w:t>
                            </w:r>
                          </w:p>
                        </w:tc>
                        <w:tc>
                          <w:tcPr>
                            <w:tcW w:type="dxa" w:w="133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First name</w:t>
                            </w:r>
                          </w:p>
                        </w:tc>
                        <w:tc>
                          <w:tcPr>
                            <w:tcW w:type="dxa" w:w="234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Last name</w:t>
                            </w:r>
                          </w:p>
                        </w:tc>
                        <w:tc>
                          <w:tcPr>
                            <w:tcW w:type="dxa" w:w="313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75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keepNext w:val="1"/>
                              <w:keepLines w:val="1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DOB</w:t>
                            </w:r>
                          </w:p>
                        </w:tc>
                        <w:tc>
                          <w:tcPr>
                            <w:tcW w:type="dxa" w:w="8144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87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keepNext w:val="1"/>
                              <w:keepLines w:val="1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type="dxa" w:w="8144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75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keepNext w:val="1"/>
                              <w:keepLines w:val="1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type="dxa" w:w="8144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87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keepNext w:val="1"/>
                              <w:keepLines w:val="1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Phone</w:t>
                            </w:r>
                          </w:p>
                        </w:tc>
                        <w:tc>
                          <w:tcPr>
                            <w:tcW w:type="dxa" w:w="133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Mobile </w:t>
                            </w:r>
                          </w:p>
                        </w:tc>
                        <w:tc>
                          <w:tcPr>
                            <w:tcW w:type="dxa" w:w="234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Landline</w:t>
                            </w:r>
                          </w:p>
                        </w:tc>
                        <w:tc>
                          <w:tcPr>
                            <w:tcW w:type="dxa" w:w="313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75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keepNext w:val="1"/>
                              <w:keepLines w:val="1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Email address</w:t>
                            </w:r>
                          </w:p>
                        </w:tc>
                        <w:tc>
                          <w:tcPr>
                            <w:tcW w:type="dxa" w:w="8144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cs="Arial" w:hAnsi="Arial" w:eastAsia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87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keepNext w:val="1"/>
                              <w:keepLines w:val="1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Sex (please circle)</w:t>
                            </w:r>
                          </w:p>
                        </w:tc>
                        <w:tc>
                          <w:tcPr>
                            <w:tcW w:type="dxa" w:w="133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Female</w:t>
                            </w:r>
                          </w:p>
                        </w:tc>
                        <w:tc>
                          <w:tcPr>
                            <w:tcW w:type="dxa" w:w="234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Male</w:t>
                            </w:r>
                          </w:p>
                        </w:tc>
                        <w:tc>
                          <w:tcPr>
                            <w:tcW w:type="dxa" w:w="13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Non-binary</w:t>
                            </w:r>
                          </w:p>
                        </w:tc>
                        <w:tc>
                          <w:tcPr>
                            <w:tcW w:type="dxa" w:w="313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Other/do not wish to say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75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keepNext w:val="1"/>
                              <w:keepLines w:val="1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GP</w:t>
                            </w:r>
                          </w:p>
                        </w:tc>
                        <w:tc>
                          <w:tcPr>
                            <w:tcW w:type="dxa" w:w="133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type="dxa" w:w="234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33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type="dxa" w:w="313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587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keepNext w:val="1"/>
                              <w:keepLines w:val="1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 xml:space="preserve">GP Practice </w:t>
                            </w:r>
                          </w:p>
                        </w:tc>
                        <w:tc>
                          <w:tcPr>
                            <w:tcW w:type="dxa" w:w="8144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297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Next w:val="1"/>
                              <w:keepLines w:val="1"/>
                              <w:spacing w:before="100" w:after="100"/>
                              <w:jc w:val="lef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Referring Service:</w:t>
                            </w:r>
                          </w:p>
                        </w:tc>
                        <w:tc>
                          <w:tcPr>
                            <w:tcW w:type="dxa" w:w="8144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Echocardiography   |        Holter Monitoring           |       Ambulatory BP Monitoring</w:t>
                            </w:r>
                          </w:p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43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Body"/>
                              <w:keepNext w:val="1"/>
                              <w:keepLines w:val="1"/>
                              <w:bidi w:val="0"/>
                              <w:spacing w:before="100" w:after="10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  <w:lang w:val="en-US"/>
                              </w:rPr>
                              <w:t>Referring Concern:</w:t>
                            </w:r>
                          </w:p>
                        </w:tc>
                        <w:tc>
                          <w:tcPr>
                            <w:tcW w:type="dxa" w:w="8144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ced7e7"/>
                        </w:tblPrEx>
                        <w:trPr>
                          <w:trHeight w:val="443" w:hRule="atLeast"/>
                        </w:trPr>
                        <w:tc>
                          <w:tcPr>
                            <w:tcW w:type="dxa" w:w="184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Default"/>
                              <w:keepNext w:val="1"/>
                              <w:keepLines w:val="1"/>
                              <w:spacing w:before="100" w:after="100"/>
                              <w:jc w:val="lef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u w:color="000000"/>
                                <w:rtl w:val="0"/>
                              </w:rPr>
                              <w:t>Any other health concerns:</w:t>
                            </w:r>
                          </w:p>
                        </w:tc>
                        <w:tc>
                          <w:tcPr>
                            <w:tcW w:type="dxa" w:w="8144"/>
                            <w:gridSpan w:val="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sz w:val="30"/>
          <w:szCs w:val="30"/>
          <w:u w:color="000000"/>
          <w:rtl w:val="0"/>
          <w:lang w:val="en-US"/>
        </w:rPr>
        <w:t xml:space="preserve"> address and attach this referral to a new message in your inbox, then send directly to: </w:t>
      </w:r>
      <w:r>
        <w:rPr>
          <w:rStyle w:val="Hyperlink.0"/>
          <w:color w:val="941651"/>
          <w:sz w:val="30"/>
          <w:szCs w:val="30"/>
          <w:u w:color="000000"/>
          <w:rtl w:val="0"/>
          <w:lang w:val="en-US"/>
        </w:rPr>
        <w:fldChar w:fldCharType="begin" w:fldLock="0"/>
      </w:r>
      <w:r>
        <w:rPr>
          <w:rStyle w:val="Hyperlink.0"/>
          <w:color w:val="941651"/>
          <w:sz w:val="30"/>
          <w:szCs w:val="30"/>
          <w:u w:color="000000"/>
          <w:rtl w:val="0"/>
          <w:lang w:val="en-US"/>
        </w:rPr>
        <w:instrText xml:space="preserve"> HYPERLINK "mailto:enquiries@heartcheck.co.nz?subject="</w:instrText>
      </w:r>
      <w:r>
        <w:rPr>
          <w:rStyle w:val="Hyperlink.0"/>
          <w:color w:val="941651"/>
          <w:sz w:val="30"/>
          <w:szCs w:val="30"/>
          <w:u w:color="000000"/>
          <w:rtl w:val="0"/>
          <w:lang w:val="en-US"/>
        </w:rPr>
        <w:fldChar w:fldCharType="separate" w:fldLock="0"/>
      </w:r>
      <w:r>
        <w:rPr>
          <w:rStyle w:val="Hyperlink.0"/>
          <w:color w:val="941651"/>
          <w:sz w:val="30"/>
          <w:szCs w:val="30"/>
          <w:u w:color="000000"/>
          <w:rtl w:val="0"/>
          <w:lang w:val="en-US"/>
        </w:rPr>
        <w:t>enquiries@heartcheck.co.nz</w:t>
      </w:r>
      <w:r>
        <w:rPr>
          <w:sz w:val="30"/>
          <w:szCs w:val="30"/>
          <w:u w:color="000000"/>
          <w:rtl w:val="0"/>
          <w:lang w:val="en-US"/>
        </w:rPr>
        <w:fldChar w:fldCharType="end" w:fldLock="0"/>
      </w:r>
      <w:r>
        <w:rPr>
          <w:sz w:val="30"/>
          <w:szCs w:val="30"/>
          <w:u w:color="000000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941651"/>
      <w:sz w:val="30"/>
      <w:szCs w:val="30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